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1"/>
        <w:tblW w:w="11340" w:type="dxa"/>
        <w:tblInd w:w="-1139" w:type="dxa"/>
        <w:tblLook w:val="04A0" w:firstRow="1" w:lastRow="0" w:firstColumn="1" w:lastColumn="0" w:noHBand="0" w:noVBand="1"/>
      </w:tblPr>
      <w:tblGrid>
        <w:gridCol w:w="4031"/>
        <w:gridCol w:w="2200"/>
        <w:gridCol w:w="2131"/>
        <w:gridCol w:w="2978"/>
      </w:tblGrid>
      <w:tr w:rsidR="00AF0A87" w:rsidTr="00D80B34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96B0" w:themeFill="text2" w:themeFillTint="99"/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CÍL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96B0" w:themeFill="text2" w:themeFillTint="99"/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OSOBY ODPOVĚDNÉ ZA REALIZACI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96B0" w:themeFill="text2" w:themeFillTint="99"/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TERMÍN REALIZACE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VYHODNOCENÍ</w:t>
            </w:r>
          </w:p>
        </w:tc>
      </w:tr>
      <w:tr w:rsidR="00AF0A87" w:rsidTr="00AF0A87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Realizace programu KONOPÍ.</w:t>
            </w:r>
          </w:p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Příprava polí</w:t>
            </w:r>
            <w:r w:rsidR="00AF0A87">
              <w:rPr>
                <w:rFonts w:ascii="Palatino Linotype" w:hAnsi="Palatino Linotype"/>
                <w:sz w:val="20"/>
                <w:szCs w:val="20"/>
              </w:rPr>
              <w:t xml:space="preserve">, sadba, sklizeň,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podzimní údržba polí, </w:t>
            </w:r>
            <w:r w:rsidR="00AF0A87">
              <w:rPr>
                <w:rFonts w:ascii="Palatino Linotype" w:hAnsi="Palatino Linotype"/>
                <w:sz w:val="20"/>
                <w:szCs w:val="20"/>
              </w:rPr>
              <w:t>další zpracování.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garanti programu KONOPÍ, ZAHRADA,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ostatní členové týmu průvodců DZR Maják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Pr="00FE6FFB" w:rsidRDefault="00EE12DD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duben – listopad 202</w:t>
            </w:r>
            <w:r w:rsidR="00AE3F8B">
              <w:rPr>
                <w:rFonts w:ascii="Palatino Linotype" w:hAnsi="Palatino Linotype"/>
                <w:sz w:val="18"/>
                <w:szCs w:val="18"/>
              </w:rPr>
              <w:t>1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AF0A87" w:rsidRPr="00B428B0" w:rsidRDefault="00AF0A87" w:rsidP="00623168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AF0A87" w:rsidTr="00AF0A87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Prezentace služby – Výstava DZR.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2DD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tým průvodců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DZR Maják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únor – prosinec 202</w:t>
            </w:r>
            <w:r w:rsidR="00AE3F8B">
              <w:rPr>
                <w:rFonts w:ascii="Palatino Linotype" w:hAnsi="Palatino Linotype"/>
                <w:sz w:val="20"/>
                <w:szCs w:val="20"/>
              </w:rPr>
              <w:t>1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F0A87" w:rsidRPr="00EA026C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AF0A87" w:rsidTr="00AF0A87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Rozvoj programu ZAHRADA – spolup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>ráce se stravovací službou DoMa (příprava pole, skleníku, sadba, sklizeň, další zpracování, podzimní údržba)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EE12DD">
            <w:pPr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Garanti programu ZAHRADA, 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ostatní členové týmu </w:t>
            </w:r>
            <w:r w:rsidRPr="007E4819">
              <w:rPr>
                <w:rFonts w:ascii="Palatino Linotype" w:hAnsi="Palatino Linotype"/>
                <w:sz w:val="18"/>
                <w:szCs w:val="18"/>
              </w:rPr>
              <w:t>průvodců DZR Maják</w:t>
            </w:r>
          </w:p>
          <w:p w:rsidR="00EE12DD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duben – říjen 202</w:t>
            </w:r>
            <w:r w:rsidR="00AE3F8B">
              <w:rPr>
                <w:rFonts w:ascii="Palatino Linotype" w:hAnsi="Palatino Linotype"/>
                <w:sz w:val="20"/>
                <w:szCs w:val="20"/>
              </w:rPr>
              <w:t>1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AF0A87" w:rsidTr="00AF0A87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Nácvik dovedností pracovního chování. Realizace mi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>nimálně třiceti programových dnů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z nabíd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 xml:space="preserve">ky aktivizačních </w:t>
            </w:r>
            <w:r>
              <w:rPr>
                <w:rFonts w:ascii="Palatino Linotype" w:hAnsi="Palatino Linotype"/>
                <w:sz w:val="20"/>
                <w:szCs w:val="20"/>
              </w:rPr>
              <w:t>programů.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garanti AP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leden – prosinec 202</w:t>
            </w:r>
            <w:r w:rsidR="00AE3F8B">
              <w:rPr>
                <w:rFonts w:ascii="Palatino Linotype" w:hAnsi="Palatino Linotype"/>
                <w:sz w:val="20"/>
                <w:szCs w:val="20"/>
              </w:rPr>
              <w:t>1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AF0A87" w:rsidTr="00AF0A87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3168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Dobrovolnická činnost pro obec Lučany nad Nisou na hřbitově v obci Horní Maxov – realizace programu HŘBITOV.</w:t>
            </w:r>
          </w:p>
          <w:p w:rsidR="00623168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garanti programu HŘBITOV,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Lucie Svobodová /VS/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Pr="007E4819" w:rsidRDefault="00EE12DD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duben – listopad 202</w:t>
            </w:r>
            <w:r w:rsidR="00AE3F8B">
              <w:rPr>
                <w:rFonts w:ascii="Palatino Linotype" w:hAnsi="Palatino Linotype"/>
                <w:sz w:val="18"/>
                <w:szCs w:val="18"/>
              </w:rPr>
              <w:t>1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F0A87" w:rsidRPr="00623168" w:rsidRDefault="00AF0A87" w:rsidP="00623168">
            <w:pPr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</w:tr>
      <w:tr w:rsidR="00AF0A87" w:rsidTr="00AF0A87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Příprava minimálně 2 uživatelů služby na samostatný výkon pomocné pracovní pozice.</w:t>
            </w:r>
          </w:p>
          <w:p w:rsidR="00623168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garanti AP,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ostatní členové týmu průvodců DZR Maják 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leden – 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>prosinec 202</w:t>
            </w:r>
            <w:r w:rsidR="00AE3F8B">
              <w:rPr>
                <w:rFonts w:ascii="Palatino Linotype" w:hAnsi="Palatino Linotype"/>
                <w:sz w:val="20"/>
                <w:szCs w:val="20"/>
              </w:rPr>
              <w:t>1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F0A87" w:rsidRPr="00744AE7" w:rsidRDefault="00AF0A87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</w:tr>
      <w:tr w:rsidR="00AF0A87" w:rsidTr="00AF0A87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Realizace třech</w:t>
            </w:r>
            <w:r w:rsidR="00AF0A87">
              <w:rPr>
                <w:rFonts w:ascii="Palatino Linotype" w:hAnsi="Palatino Linotype"/>
                <w:sz w:val="20"/>
                <w:szCs w:val="20"/>
              </w:rPr>
              <w:t xml:space="preserve"> pobytů s terapeuticko –   relaxačním programem na chatě Hubertka.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EE12DD">
              <w:rPr>
                <w:rFonts w:ascii="Palatino Linotype" w:hAnsi="Palatino Linotype"/>
                <w:sz w:val="18"/>
                <w:szCs w:val="18"/>
              </w:rPr>
              <w:t>Lucie Svobodová /VS</w:t>
            </w:r>
            <w:r>
              <w:rPr>
                <w:rFonts w:ascii="Palatino Linotype" w:hAnsi="Palatino Linotype"/>
                <w:sz w:val="20"/>
                <w:szCs w:val="20"/>
              </w:rPr>
              <w:t>/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>,</w:t>
            </w:r>
          </w:p>
          <w:p w:rsidR="00EE12DD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terapeutický tým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E3F8B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29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 xml:space="preserve">. </w:t>
            </w:r>
            <w:r>
              <w:rPr>
                <w:rFonts w:ascii="Palatino Linotype" w:hAnsi="Palatino Linotype"/>
                <w:sz w:val="20"/>
                <w:szCs w:val="20"/>
              </w:rPr>
              <w:t>3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>. – 6. 4. 202</w:t>
            </w:r>
            <w:r>
              <w:rPr>
                <w:rFonts w:ascii="Palatino Linotype" w:hAnsi="Palatino Linotype"/>
                <w:sz w:val="20"/>
                <w:szCs w:val="20"/>
              </w:rPr>
              <w:t>1</w:t>
            </w:r>
          </w:p>
          <w:p w:rsidR="00AF0A87" w:rsidRDefault="00AE3F8B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19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>. 8. – 27. 8. 202</w:t>
            </w:r>
            <w:r>
              <w:rPr>
                <w:rFonts w:ascii="Palatino Linotype" w:hAnsi="Palatino Linotype"/>
                <w:sz w:val="20"/>
                <w:szCs w:val="20"/>
              </w:rPr>
              <w:t>1</w:t>
            </w:r>
          </w:p>
          <w:p w:rsidR="00AF0A87" w:rsidRDefault="00EE12DD" w:rsidP="00271352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</w:t>
            </w:r>
            <w:r w:rsidR="00AE3F8B">
              <w:rPr>
                <w:rFonts w:ascii="Palatino Linotype" w:hAnsi="Palatino Linotype"/>
                <w:sz w:val="20"/>
                <w:szCs w:val="20"/>
              </w:rPr>
              <w:t>5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. 11. – </w:t>
            </w:r>
            <w:r w:rsidR="00AE3F8B">
              <w:rPr>
                <w:rFonts w:ascii="Palatino Linotype" w:hAnsi="Palatino Linotype"/>
                <w:sz w:val="20"/>
                <w:szCs w:val="20"/>
              </w:rPr>
              <w:t>23</w:t>
            </w:r>
            <w:r>
              <w:rPr>
                <w:rFonts w:ascii="Palatino Linotype" w:hAnsi="Palatino Linotype"/>
                <w:sz w:val="20"/>
                <w:szCs w:val="20"/>
              </w:rPr>
              <w:t>. 11. 202</w:t>
            </w:r>
            <w:r w:rsidR="00AE3F8B">
              <w:rPr>
                <w:rFonts w:ascii="Palatino Linotype" w:hAnsi="Palatino Linotype"/>
                <w:sz w:val="20"/>
                <w:szCs w:val="20"/>
              </w:rPr>
              <w:t>1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F0A87" w:rsidRPr="001B7E01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AF0A87" w:rsidTr="00AF0A87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Rozvoj vodáckých dovedností uživatelů služby. 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Uspořádání minimálně 2 vodáckých dnů. Příprava minimálně jednoho uživatele služby na samostatné kormidlování kánoe.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garanti programu SPORT,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klíčoví průvodci,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ostatní členové týmu průvodců DZR Maják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duben – říjen 202</w:t>
            </w:r>
            <w:r w:rsidR="00AE3F8B">
              <w:rPr>
                <w:rFonts w:ascii="Palatino Linotype" w:hAnsi="Palatino Linotype"/>
                <w:sz w:val="20"/>
                <w:szCs w:val="20"/>
              </w:rPr>
              <w:t>1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F0A87" w:rsidRPr="002C057A" w:rsidRDefault="00AF0A87" w:rsidP="00D80B34">
            <w:pPr>
              <w:rPr>
                <w:rFonts w:ascii="Palatino Linotype" w:hAnsi="Palatino Linotype"/>
                <w:b/>
                <w:sz w:val="16"/>
                <w:szCs w:val="16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AF0A87" w:rsidTr="00AF0A87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2DD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Rozvoj 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 xml:space="preserve">programu SPORT – </w:t>
            </w:r>
          </w:p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rozvoj běžkařských dovedností,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cyklistických 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>dovedností (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jízdu </w:t>
            </w:r>
            <w:r w:rsidR="00623168">
              <w:rPr>
                <w:rFonts w:ascii="Palatino Linotype" w:hAnsi="Palatino Linotype"/>
                <w:sz w:val="20"/>
                <w:szCs w:val="20"/>
              </w:rPr>
              <w:t>na kole v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> </w:t>
            </w:r>
            <w:r w:rsidR="00623168">
              <w:rPr>
                <w:rFonts w:ascii="Palatino Linotype" w:hAnsi="Palatino Linotype"/>
                <w:sz w:val="20"/>
                <w:szCs w:val="20"/>
              </w:rPr>
              <w:t>terénu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>).</w:t>
            </w:r>
          </w:p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lastRenderedPageBreak/>
              <w:t>Pravidelné nácviky minimálně 3</w:t>
            </w:r>
            <w:r w:rsidR="00AF0A87">
              <w:rPr>
                <w:rFonts w:ascii="Palatino Linotype" w:hAnsi="Palatino Linotype"/>
                <w:sz w:val="20"/>
                <w:szCs w:val="20"/>
              </w:rPr>
              <w:t xml:space="preserve"> uživatelů služby.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lastRenderedPageBreak/>
              <w:t>garanti programu SPORT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Pr="00FC3075" w:rsidRDefault="00EE12DD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leden – prosinec 202</w:t>
            </w:r>
            <w:r w:rsidR="00AE3F8B">
              <w:rPr>
                <w:rFonts w:ascii="Palatino Linotype" w:hAnsi="Palatino Linotype"/>
                <w:sz w:val="18"/>
                <w:szCs w:val="18"/>
              </w:rPr>
              <w:t>1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F0A87" w:rsidRDefault="00AF0A87" w:rsidP="00623168">
            <w:pPr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AF0A87" w:rsidTr="00AF0A87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Zkvalitnění života formou podpory v procesu snižování medikace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u minimálně 2 uživatelů služby.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Lucie Svobodová /VS/,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klíčoví průvodci,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ostatní členové týmu průvodců DZR Maják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ve spolupráci s psychiatry, praktickým lékařem, neurologem a zdravotní službou DoMa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leden – prosinec 202</w:t>
            </w:r>
            <w:r w:rsidR="00AE3F8B">
              <w:rPr>
                <w:rFonts w:ascii="Palatino Linotype" w:hAnsi="Palatino Linotype"/>
                <w:sz w:val="20"/>
                <w:szCs w:val="20"/>
              </w:rPr>
              <w:t>1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F0A87" w:rsidRPr="007E1192" w:rsidRDefault="00AF0A87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AF0A87" w:rsidRPr="007E1192" w:rsidRDefault="00AF0A87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AF0A87" w:rsidRPr="007E1192" w:rsidRDefault="00AF0A87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AF0A87" w:rsidRPr="007E1192" w:rsidRDefault="00AF0A87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AF0A87" w:rsidRPr="00203EA6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AF0A87" w:rsidTr="00AF0A87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rPr>
                <w:rFonts w:ascii="Palatino Linotype" w:hAnsi="Palatino Linotype"/>
                <w:sz w:val="20"/>
                <w:szCs w:val="20"/>
              </w:rPr>
            </w:pPr>
          </w:p>
          <w:p w:rsidR="00EE12DD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Pravidelné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 xml:space="preserve"> komunitní setkávání.</w:t>
            </w:r>
          </w:p>
          <w:p w:rsidR="00AF0A87" w:rsidRDefault="00EE12DD" w:rsidP="009776FB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Pravidelné </w:t>
            </w:r>
            <w:r w:rsidR="009776FB">
              <w:rPr>
                <w:rFonts w:ascii="Palatino Linotype" w:hAnsi="Palatino Linotype"/>
                <w:sz w:val="20"/>
                <w:szCs w:val="20"/>
              </w:rPr>
              <w:t xml:space="preserve">kazuistické </w:t>
            </w:r>
            <w:r>
              <w:rPr>
                <w:rFonts w:ascii="Palatino Linotype" w:hAnsi="Palatino Linotype"/>
                <w:sz w:val="20"/>
                <w:szCs w:val="20"/>
              </w:rPr>
              <w:t>KBT supervize</w:t>
            </w:r>
            <w:r w:rsidR="009776FB">
              <w:rPr>
                <w:rFonts w:ascii="Palatino Linotype" w:hAnsi="Palatino Linotype"/>
                <w:sz w:val="20"/>
                <w:szCs w:val="20"/>
              </w:rPr>
              <w:t>.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76FB" w:rsidRDefault="009776FB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terapeutický tým </w:t>
            </w:r>
          </w:p>
          <w:p w:rsidR="00AF0A87" w:rsidRPr="00F2490D" w:rsidRDefault="009776FB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DZR Maják pod vedením a supervizí Lucie Svobodové (VS)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9776FB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leden - prosinec 202</w:t>
            </w:r>
            <w:r w:rsidR="00AE3F8B">
              <w:rPr>
                <w:rFonts w:ascii="Palatino Linotype" w:hAnsi="Palatino Linotype"/>
                <w:sz w:val="20"/>
                <w:szCs w:val="20"/>
              </w:rPr>
              <w:t>1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Pr="002C057A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</w:tbl>
    <w:p w:rsidR="00341D80" w:rsidRDefault="00341D80" w:rsidP="00525263">
      <w:pPr>
        <w:spacing w:after="0" w:line="240" w:lineRule="auto"/>
      </w:pPr>
    </w:p>
    <w:p w:rsidR="00271352" w:rsidRPr="00525263" w:rsidRDefault="00525263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</w:t>
      </w:r>
      <w:r w:rsidR="00271352" w:rsidRPr="00525263">
        <w:rPr>
          <w:rFonts w:ascii="Palatino Linotype" w:hAnsi="Palatino Linotype"/>
        </w:rPr>
        <w:t xml:space="preserve">Sestavila Bc. Lucie Svobodová (vedoucí </w:t>
      </w:r>
      <w:r w:rsidR="009776FB">
        <w:rPr>
          <w:rFonts w:ascii="Palatino Linotype" w:hAnsi="Palatino Linotype"/>
        </w:rPr>
        <w:t>služby DZR), v Horním Maxově, 9. 1. 202</w:t>
      </w:r>
      <w:r w:rsidR="00AE3F8B">
        <w:rPr>
          <w:rFonts w:ascii="Palatino Linotype" w:hAnsi="Palatino Linotype"/>
        </w:rPr>
        <w:t>1</w:t>
      </w:r>
      <w:r w:rsidR="00271352" w:rsidRPr="00525263">
        <w:rPr>
          <w:rFonts w:ascii="Palatino Linotype" w:hAnsi="Palatino Linotype"/>
        </w:rPr>
        <w:t>.</w:t>
      </w:r>
    </w:p>
    <w:sectPr w:rsidR="00271352" w:rsidRPr="00525263" w:rsidSect="00AF0A8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30D5" w:rsidRDefault="00E730D5" w:rsidP="00AF0A87">
      <w:pPr>
        <w:spacing w:after="0" w:line="240" w:lineRule="auto"/>
      </w:pPr>
      <w:r>
        <w:separator/>
      </w:r>
    </w:p>
  </w:endnote>
  <w:endnote w:type="continuationSeparator" w:id="0">
    <w:p w:rsidR="00E730D5" w:rsidRDefault="00E730D5" w:rsidP="00AF0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390B" w:rsidRDefault="00F3390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A87" w:rsidRPr="00945ACA" w:rsidRDefault="00AF0A87" w:rsidP="00AF0A87">
    <w:pPr>
      <w:pStyle w:val="Adresa"/>
      <w:spacing w:line="240" w:lineRule="auto"/>
      <w:rPr>
        <w:rFonts w:ascii="Georgia" w:hAnsi="Georgia"/>
        <w:b w:val="0"/>
        <w:color w:val="0070C0"/>
        <w:lang w:val="de-DE"/>
      </w:rPr>
    </w:pPr>
    <w:r w:rsidRPr="00945ACA">
      <w:rPr>
        <w:rFonts w:ascii="Georgia" w:hAnsi="Georgia"/>
        <w:b w:val="0"/>
        <w:noProof/>
        <w:color w:val="0070C0"/>
        <w:lang w:val="cs-CZ" w:eastAsia="cs-CZ"/>
      </w:rPr>
      <w:drawing>
        <wp:anchor distT="0" distB="0" distL="114300" distR="114300" simplePos="0" relativeHeight="251662336" behindDoc="1" locked="0" layoutInCell="1" allowOverlap="1" wp14:anchorId="1BACF2E6" wp14:editId="54EF22E4">
          <wp:simplePos x="0" y="0"/>
          <wp:positionH relativeFrom="column">
            <wp:posOffset>5424170</wp:posOffset>
          </wp:positionH>
          <wp:positionV relativeFrom="paragraph">
            <wp:posOffset>-113665</wp:posOffset>
          </wp:positionV>
          <wp:extent cx="590550" cy="538480"/>
          <wp:effectExtent l="0" t="0" r="0" b="0"/>
          <wp:wrapNone/>
          <wp:docPr id="7" name="obrázek 14" descr="logo_pra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4" descr="logo_prah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38480"/>
                  </a:xfrm>
                  <a:prstGeom prst="rect">
                    <a:avLst/>
                  </a:prstGeom>
                  <a:solidFill>
                    <a:srgbClr val="FFFF00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5ACA">
      <w:rPr>
        <w:rFonts w:ascii="Georgia" w:hAnsi="Georgia"/>
        <w:b w:val="0"/>
        <w:color w:val="0070C0"/>
      </w:rPr>
      <w:t>Horní Maxov 181, Lučany nad Nisou, PSČ 468 71, ČR</w:t>
    </w:r>
  </w:p>
  <w:p w:rsidR="00AF0A87" w:rsidRPr="00945ACA" w:rsidRDefault="00AF0A87" w:rsidP="00AF0A87">
    <w:pPr>
      <w:pStyle w:val="Adresa"/>
      <w:spacing w:line="240" w:lineRule="auto"/>
      <w:rPr>
        <w:rFonts w:ascii="Georgia" w:hAnsi="Georgia"/>
        <w:b w:val="0"/>
        <w:color w:val="0070C0"/>
        <w:lang w:val="de-DE"/>
      </w:rPr>
    </w:pPr>
    <w:r w:rsidRPr="00945ACA">
      <w:rPr>
        <w:rFonts w:ascii="Georgia" w:hAnsi="Georgia"/>
        <w:b w:val="0"/>
        <w:color w:val="0070C0"/>
        <w:lang w:val="de-DE"/>
      </w:rPr>
      <w:t>IČO: 70872651 • č.ú.: 2001 550 003/6000</w:t>
    </w:r>
  </w:p>
  <w:p w:rsidR="00AF0A87" w:rsidRPr="00AF0A87" w:rsidRDefault="00AF0A87" w:rsidP="00AF0A87">
    <w:pPr>
      <w:pStyle w:val="Adresa"/>
      <w:spacing w:line="240" w:lineRule="auto"/>
      <w:rPr>
        <w:rFonts w:ascii="Georgia" w:hAnsi="Georgia"/>
        <w:b w:val="0"/>
        <w:color w:val="0070C0"/>
      </w:rPr>
    </w:pPr>
    <w:r w:rsidRPr="00945ACA">
      <w:rPr>
        <w:rFonts w:ascii="Georgia" w:hAnsi="Georgia"/>
        <w:b w:val="0"/>
        <w:color w:val="0070C0"/>
        <w:lang w:val="de-DE"/>
      </w:rPr>
      <w:t xml:space="preserve">• </w:t>
    </w:r>
    <w:hyperlink r:id="rId2" w:history="1">
      <w:r w:rsidRPr="00945ACA">
        <w:rPr>
          <w:rStyle w:val="Hypertextovodkaz"/>
          <w:rFonts w:ascii="Georgia" w:hAnsi="Georgia"/>
          <w:color w:val="0070C0"/>
        </w:rPr>
        <w:t>www.domovmaxov.eu</w:t>
      </w:r>
    </w:hyperlink>
    <w:r w:rsidRPr="00945ACA">
      <w:rPr>
        <w:rFonts w:ascii="Georgia" w:hAnsi="Georgia"/>
        <w:b w:val="0"/>
        <w:color w:val="0070C0"/>
      </w:rPr>
      <w:t xml:space="preserve"> • mailto: </w:t>
    </w:r>
    <w:hyperlink r:id="rId3" w:history="1">
      <w:r w:rsidRPr="00945ACA">
        <w:rPr>
          <w:rStyle w:val="Hypertextovodkaz"/>
          <w:rFonts w:ascii="Georgia" w:hAnsi="Georgia"/>
          <w:color w:val="0070C0"/>
        </w:rPr>
        <w:t>info@domovmaxov.eu</w:t>
      </w:r>
    </w:hyperlink>
    <w:r w:rsidRPr="00945ACA">
      <w:rPr>
        <w:rFonts w:ascii="Georgia" w:hAnsi="Georgia"/>
        <w:b w:val="0"/>
        <w:color w:val="0070C0"/>
      </w:rPr>
      <w:t xml:space="preserve"> </w:t>
    </w:r>
    <w:r w:rsidRPr="00945ACA">
      <w:rPr>
        <w:rFonts w:ascii="Georgia" w:hAnsi="Georgia"/>
        <w:b w:val="0"/>
        <w:color w:val="0070C0"/>
        <w:lang w:val="de-DE"/>
      </w:rPr>
      <w:t xml:space="preserve">• </w:t>
    </w:r>
    <w:r w:rsidRPr="00945ACA">
      <w:rPr>
        <w:rFonts w:ascii="Georgia" w:hAnsi="Georgia"/>
        <w:b w:val="0"/>
        <w:color w:val="0070C0"/>
      </w:rPr>
      <w:t>PO hlavního města Prahy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390B" w:rsidRDefault="00F3390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30D5" w:rsidRDefault="00E730D5" w:rsidP="00AF0A87">
      <w:pPr>
        <w:spacing w:after="0" w:line="240" w:lineRule="auto"/>
      </w:pPr>
      <w:r>
        <w:separator/>
      </w:r>
    </w:p>
  </w:footnote>
  <w:footnote w:type="continuationSeparator" w:id="0">
    <w:p w:rsidR="00E730D5" w:rsidRDefault="00E730D5" w:rsidP="00AF0A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390B" w:rsidRDefault="00F3390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A87" w:rsidRDefault="00AF0A87" w:rsidP="00AF0A87">
    <w:pPr>
      <w:pStyle w:val="Jmno"/>
      <w:ind w:left="0"/>
      <w:rPr>
        <w:sz w:val="32"/>
        <w:szCs w:val="32"/>
      </w:rPr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0D161DCF" wp14:editId="24823B75">
          <wp:simplePos x="0" y="0"/>
          <wp:positionH relativeFrom="column">
            <wp:posOffset>-395605</wp:posOffset>
          </wp:positionH>
          <wp:positionV relativeFrom="paragraph">
            <wp:posOffset>314324</wp:posOffset>
          </wp:positionV>
          <wp:extent cx="1397278" cy="542925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6319" cy="5464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332FC641" wp14:editId="4AD581C8">
          <wp:simplePos x="0" y="0"/>
          <wp:positionH relativeFrom="column">
            <wp:posOffset>5095240</wp:posOffset>
          </wp:positionH>
          <wp:positionV relativeFrom="paragraph">
            <wp:posOffset>71120</wp:posOffset>
          </wp:positionV>
          <wp:extent cx="1101090" cy="1043305"/>
          <wp:effectExtent l="0" t="0" r="3810" b="4445"/>
          <wp:wrapTight wrapText="bothSides">
            <wp:wrapPolygon edited="0">
              <wp:start x="0" y="0"/>
              <wp:lineTo x="0" y="21298"/>
              <wp:lineTo x="21301" y="21298"/>
              <wp:lineTo x="21301" y="0"/>
              <wp:lineTo x="0" y="0"/>
            </wp:wrapPolygon>
          </wp:wrapTight>
          <wp:docPr id="6" name="Obrázek 6" descr="logo Maják složitější (obraz - vhodné pro web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Maják složitější (obraz - vhodné pro web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1043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F0A87" w:rsidRPr="00945ACA" w:rsidRDefault="00AF0A87" w:rsidP="00AF0A87">
    <w:pPr>
      <w:pStyle w:val="Jmno"/>
      <w:ind w:left="0"/>
      <w:jc w:val="center"/>
      <w:rPr>
        <w:color w:val="0070C0"/>
      </w:rPr>
    </w:pPr>
    <w:r>
      <w:rPr>
        <w:sz w:val="32"/>
        <w:szCs w:val="32"/>
      </w:rPr>
      <w:t xml:space="preserve">                   </w:t>
    </w:r>
    <w:r w:rsidRPr="00945ACA">
      <w:rPr>
        <w:color w:val="0070C0"/>
        <w:sz w:val="32"/>
        <w:szCs w:val="32"/>
      </w:rPr>
      <w:t>DOMOV MAXOV</w:t>
    </w:r>
  </w:p>
  <w:p w:rsidR="00AF0A87" w:rsidRPr="00945ACA" w:rsidRDefault="00AF0A87" w:rsidP="00AF0A87">
    <w:pPr>
      <w:pStyle w:val="Kontaktninformace"/>
      <w:tabs>
        <w:tab w:val="left" w:pos="1700"/>
        <w:tab w:val="left" w:pos="2600"/>
        <w:tab w:val="left" w:pos="2900"/>
        <w:tab w:val="left" w:pos="4300"/>
        <w:tab w:val="left" w:pos="5400"/>
      </w:tabs>
      <w:ind w:right="-737"/>
      <w:jc w:val="center"/>
      <w:rPr>
        <w:color w:val="0070C0"/>
        <w:sz w:val="24"/>
        <w:szCs w:val="24"/>
      </w:rPr>
    </w:pPr>
    <w:r>
      <w:rPr>
        <w:color w:val="0070C0"/>
        <w:sz w:val="24"/>
        <w:szCs w:val="24"/>
      </w:rPr>
      <w:t xml:space="preserve">                         </w:t>
    </w:r>
    <w:r w:rsidRPr="00945ACA">
      <w:rPr>
        <w:color w:val="0070C0"/>
        <w:sz w:val="24"/>
        <w:szCs w:val="24"/>
      </w:rPr>
      <w:t>DZR Maják</w:t>
    </w:r>
  </w:p>
  <w:p w:rsidR="00AF0A87" w:rsidRPr="00945ACA" w:rsidRDefault="00AF0A87" w:rsidP="00AF0A87">
    <w:pPr>
      <w:pStyle w:val="Kontaktninformace"/>
      <w:tabs>
        <w:tab w:val="left" w:pos="1700"/>
        <w:tab w:val="left" w:pos="2600"/>
        <w:tab w:val="left" w:pos="2900"/>
        <w:tab w:val="left" w:pos="4300"/>
        <w:tab w:val="left" w:pos="5400"/>
      </w:tabs>
      <w:ind w:right="-737"/>
      <w:jc w:val="center"/>
      <w:rPr>
        <w:color w:val="0070C0"/>
      </w:rPr>
    </w:pPr>
    <w:r w:rsidRPr="00945ACA">
      <w:rPr>
        <w:color w:val="0070C0"/>
      </w:rPr>
      <w:t xml:space="preserve"> </w:t>
    </w:r>
    <w:r>
      <w:rPr>
        <w:color w:val="0070C0"/>
      </w:rPr>
      <w:t xml:space="preserve">                             </w:t>
    </w:r>
    <w:r w:rsidRPr="00945ACA">
      <w:rPr>
        <w:color w:val="0070C0"/>
      </w:rPr>
      <w:t xml:space="preserve"> </w:t>
    </w:r>
    <w:r>
      <w:rPr>
        <w:color w:val="0070C0"/>
      </w:rPr>
      <w:t xml:space="preserve">  </w:t>
    </w:r>
    <w:r w:rsidRPr="00945ACA">
      <w:rPr>
        <w:color w:val="0070C0"/>
      </w:rPr>
      <w:t xml:space="preserve">Horní Maxov 82, Lučany nad Nisou, PSČ 468 71, </w:t>
    </w:r>
    <w:r w:rsidRPr="00945ACA">
      <w:rPr>
        <w:color w:val="0070C0"/>
        <w:sz w:val="16"/>
        <w:szCs w:val="16"/>
      </w:rPr>
      <w:t>ČR</w:t>
    </w:r>
  </w:p>
  <w:p w:rsidR="00AF0A87" w:rsidRDefault="00AF0A87" w:rsidP="00AF0A87">
    <w:pPr>
      <w:pStyle w:val="Kontaktninformace"/>
      <w:tabs>
        <w:tab w:val="left" w:pos="1700"/>
        <w:tab w:val="left" w:pos="2600"/>
        <w:tab w:val="left" w:pos="2900"/>
        <w:tab w:val="left" w:pos="4300"/>
        <w:tab w:val="left" w:pos="5400"/>
      </w:tabs>
      <w:ind w:right="-737"/>
      <w:jc w:val="center"/>
      <w:rPr>
        <w:color w:val="0070C0"/>
      </w:rPr>
    </w:pPr>
    <w:r>
      <w:rPr>
        <w:color w:val="0070C0"/>
      </w:rPr>
      <w:t xml:space="preserve">                                </w:t>
    </w:r>
    <w:r w:rsidRPr="00945ACA">
      <w:rPr>
        <w:color w:val="0070C0"/>
      </w:rPr>
      <w:t xml:space="preserve"> +420 481 350</w:t>
    </w:r>
    <w:r>
      <w:rPr>
        <w:color w:val="0070C0"/>
      </w:rPr>
      <w:t> </w:t>
    </w:r>
    <w:r w:rsidRPr="00945ACA">
      <w:rPr>
        <w:color w:val="0070C0"/>
      </w:rPr>
      <w:t>430</w:t>
    </w:r>
  </w:p>
  <w:p w:rsidR="00AF0A87" w:rsidRDefault="00AF0A87" w:rsidP="00AF0A87">
    <w:pPr>
      <w:pStyle w:val="Zhlav"/>
      <w:rPr>
        <w:b/>
      </w:rPr>
    </w:pPr>
  </w:p>
  <w:p w:rsidR="00AF0A87" w:rsidRPr="00F3390B" w:rsidRDefault="00EE12DD" w:rsidP="00AF0A87">
    <w:pPr>
      <w:pStyle w:val="Zhlav"/>
      <w:jc w:val="center"/>
      <w:rPr>
        <w:rFonts w:ascii="Palatino Linotype" w:hAnsi="Palatino Linotype"/>
        <w:b/>
        <w:sz w:val="40"/>
        <w:szCs w:val="40"/>
      </w:rPr>
    </w:pPr>
    <w:bookmarkStart w:id="0" w:name="_GoBack"/>
    <w:bookmarkEnd w:id="0"/>
    <w:r w:rsidRPr="00F3390B">
      <w:rPr>
        <w:rFonts w:ascii="Palatino Linotype" w:hAnsi="Palatino Linotype"/>
        <w:b/>
        <w:sz w:val="40"/>
        <w:szCs w:val="40"/>
      </w:rPr>
      <w:t>Cíle DZR Maják 202</w:t>
    </w:r>
    <w:r w:rsidR="00AE3F8B" w:rsidRPr="00F3390B">
      <w:rPr>
        <w:rFonts w:ascii="Palatino Linotype" w:hAnsi="Palatino Linotype"/>
        <w:b/>
        <w:sz w:val="40"/>
        <w:szCs w:val="40"/>
      </w:rPr>
      <w:t>1</w:t>
    </w:r>
  </w:p>
  <w:p w:rsidR="00AF0A87" w:rsidRDefault="00AF0A8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390B" w:rsidRDefault="00F3390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A87"/>
    <w:rsid w:val="0003315A"/>
    <w:rsid w:val="00043977"/>
    <w:rsid w:val="001A2C07"/>
    <w:rsid w:val="00271352"/>
    <w:rsid w:val="00341D80"/>
    <w:rsid w:val="00477118"/>
    <w:rsid w:val="00525263"/>
    <w:rsid w:val="00623168"/>
    <w:rsid w:val="00824F1E"/>
    <w:rsid w:val="009776FB"/>
    <w:rsid w:val="00AE3F8B"/>
    <w:rsid w:val="00AF0A87"/>
    <w:rsid w:val="00DA635F"/>
    <w:rsid w:val="00E65754"/>
    <w:rsid w:val="00E730D5"/>
    <w:rsid w:val="00EE12DD"/>
    <w:rsid w:val="00F3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936177-E65C-4AFB-B114-11C3C2EB2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F0A8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Mkatabulky1">
    <w:name w:val="Mřížka tabulky1"/>
    <w:basedOn w:val="Normlntabulka"/>
    <w:next w:val="Mkatabulky"/>
    <w:uiPriority w:val="59"/>
    <w:rsid w:val="00AF0A87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Mkatabulky">
    <w:name w:val="Table Grid"/>
    <w:basedOn w:val="Normlntabulka"/>
    <w:uiPriority w:val="39"/>
    <w:rsid w:val="00AF0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F0A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0A87"/>
  </w:style>
  <w:style w:type="paragraph" w:styleId="Zpat">
    <w:name w:val="footer"/>
    <w:basedOn w:val="Normln"/>
    <w:link w:val="ZpatChar"/>
    <w:uiPriority w:val="99"/>
    <w:unhideWhenUsed/>
    <w:rsid w:val="00AF0A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0A87"/>
  </w:style>
  <w:style w:type="paragraph" w:customStyle="1" w:styleId="Jmno">
    <w:name w:val="Jméno"/>
    <w:basedOn w:val="Normln"/>
    <w:uiPriority w:val="1"/>
    <w:qFormat/>
    <w:rsid w:val="00AF0A87"/>
    <w:pPr>
      <w:spacing w:after="0" w:line="240" w:lineRule="auto"/>
      <w:ind w:left="-360"/>
    </w:pPr>
    <w:rPr>
      <w:rFonts w:ascii="Georgia" w:eastAsia="Calibri" w:hAnsi="Georgia" w:cs="Times New Roman"/>
      <w:color w:val="3AA095"/>
      <w:kern w:val="16"/>
      <w:sz w:val="48"/>
      <w:szCs w:val="48"/>
    </w:rPr>
  </w:style>
  <w:style w:type="paragraph" w:customStyle="1" w:styleId="Kontaktninformace">
    <w:name w:val="Kontaktní informace"/>
    <w:basedOn w:val="Normln"/>
    <w:uiPriority w:val="1"/>
    <w:qFormat/>
    <w:rsid w:val="00AF0A87"/>
    <w:pPr>
      <w:spacing w:after="0" w:line="276" w:lineRule="auto"/>
      <w:ind w:right="-720"/>
      <w:jc w:val="right"/>
    </w:pPr>
    <w:rPr>
      <w:rFonts w:ascii="Georgia" w:eastAsia="Calibri" w:hAnsi="Georgia" w:cs="Times New Roman"/>
      <w:color w:val="3AA095"/>
      <w:kern w:val="16"/>
      <w:sz w:val="18"/>
      <w:szCs w:val="18"/>
    </w:rPr>
  </w:style>
  <w:style w:type="character" w:styleId="Hypertextovodkaz">
    <w:name w:val="Hyperlink"/>
    <w:uiPriority w:val="99"/>
    <w:rsid w:val="00AF0A87"/>
    <w:rPr>
      <w:rFonts w:ascii="Times New Roman" w:hAnsi="Times New Roman" w:cs="Times New Roman"/>
      <w:color w:val="0000FF"/>
      <w:u w:val="single"/>
    </w:rPr>
  </w:style>
  <w:style w:type="paragraph" w:customStyle="1" w:styleId="Adresa">
    <w:name w:val="Adresa"/>
    <w:rsid w:val="00AF0A87"/>
    <w:pPr>
      <w:spacing w:after="0" w:line="268" w:lineRule="auto"/>
      <w:jc w:val="center"/>
    </w:pPr>
    <w:rPr>
      <w:rFonts w:ascii="Arial" w:eastAsia="Times New Roman" w:hAnsi="Arial" w:cs="Arial"/>
      <w:b/>
      <w:bCs/>
      <w:kern w:val="28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domovmaxov.eu" TargetMode="External"/><Relationship Id="rId2" Type="http://schemas.openxmlformats.org/officeDocument/2006/relationships/hyperlink" Target="http://www.domovmaxov.eu" TargetMode="External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330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Svobodová</dc:creator>
  <cp:keywords/>
  <dc:description/>
  <cp:lastModifiedBy>Domácnost Maják</cp:lastModifiedBy>
  <cp:revision>5</cp:revision>
  <dcterms:created xsi:type="dcterms:W3CDTF">2021-01-03T09:36:00Z</dcterms:created>
  <dcterms:modified xsi:type="dcterms:W3CDTF">2021-02-15T08:53:00Z</dcterms:modified>
</cp:coreProperties>
</file>